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19E4B" w14:textId="77777777" w:rsidR="00F645DD" w:rsidRPr="00673974" w:rsidRDefault="00F645DD" w:rsidP="00F645DD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673974">
        <w:rPr>
          <w:rFonts w:ascii="Times New Roman" w:hAnsi="Times New Roman"/>
          <w:sz w:val="36"/>
          <w:szCs w:val="36"/>
        </w:rPr>
        <w:t>Конкурсное задание</w:t>
      </w:r>
    </w:p>
    <w:p w14:paraId="32A27059" w14:textId="1D86BC86" w:rsidR="00F645DD" w:rsidRPr="00673974" w:rsidRDefault="00F645DD" w:rsidP="00F645D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ФИНАЛ</w:t>
      </w:r>
    </w:p>
    <w:p w14:paraId="1CBCDCA7" w14:textId="35473145" w:rsidR="00F645DD" w:rsidRPr="00F645DD" w:rsidRDefault="00F645DD" w:rsidP="00F645DD">
      <w:pPr>
        <w:pStyle w:val="a3"/>
        <w:numPr>
          <w:ilvl w:val="1"/>
          <w:numId w:val="7"/>
        </w:num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645DD">
        <w:rPr>
          <w:rFonts w:ascii="Times New Roman" w:hAnsi="Times New Roman"/>
          <w:color w:val="FF0000"/>
          <w:sz w:val="24"/>
          <w:szCs w:val="24"/>
        </w:rPr>
        <w:t>классы</w:t>
      </w:r>
    </w:p>
    <w:p w14:paraId="1469AFBD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879A8F" w14:textId="30E104A0" w:rsidR="00F645DD" w:rsidRPr="00F645DD" w:rsidRDefault="00F645DD" w:rsidP="00F645D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45D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252B4">
        <w:rPr>
          <w:rFonts w:ascii="Times New Roman" w:hAnsi="Times New Roman"/>
          <w:sz w:val="24"/>
          <w:szCs w:val="24"/>
        </w:rPr>
        <w:t>ЗАДАНИЕ ДИСТАНЦИОННОГО ЭТАПА</w:t>
      </w:r>
    </w:p>
    <w:p w14:paraId="2E4142EE" w14:textId="77777777" w:rsidR="00F645DD" w:rsidRPr="004D77C1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77C1">
        <w:rPr>
          <w:rFonts w:ascii="Times New Roman" w:hAnsi="Times New Roman"/>
          <w:sz w:val="24"/>
          <w:szCs w:val="24"/>
        </w:rPr>
        <w:t xml:space="preserve">Содержанием конкурсного задания компетенции Графический дизайн для учащихся </w:t>
      </w:r>
      <w:r>
        <w:rPr>
          <w:rFonts w:ascii="Times New Roman" w:hAnsi="Times New Roman"/>
          <w:sz w:val="24"/>
          <w:szCs w:val="24"/>
        </w:rPr>
        <w:t>5</w:t>
      </w:r>
      <w:r w:rsidRPr="004D77C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Pr="004D77C1">
        <w:rPr>
          <w:rFonts w:ascii="Times New Roman" w:hAnsi="Times New Roman"/>
          <w:sz w:val="24"/>
          <w:szCs w:val="24"/>
        </w:rPr>
        <w:t xml:space="preserve"> классов является: </w:t>
      </w:r>
      <w:r>
        <w:rPr>
          <w:rFonts w:ascii="Times New Roman" w:hAnsi="Times New Roman"/>
          <w:sz w:val="24"/>
          <w:szCs w:val="24"/>
        </w:rPr>
        <w:t>разработка шрифта, разработка логотипа, пиктограмм</w:t>
      </w:r>
      <w:r w:rsidRPr="004D77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постера </w:t>
      </w:r>
      <w:r w:rsidRPr="004D77C1">
        <w:rPr>
          <w:rFonts w:ascii="Times New Roman" w:hAnsi="Times New Roman"/>
          <w:sz w:val="24"/>
          <w:szCs w:val="24"/>
        </w:rPr>
        <w:t xml:space="preserve">их представление. </w:t>
      </w:r>
      <w:r w:rsidRPr="00673974">
        <w:rPr>
          <w:rFonts w:ascii="Times New Roman" w:hAnsi="Times New Roman"/>
          <w:sz w:val="24"/>
          <w:szCs w:val="24"/>
        </w:rPr>
        <w:t xml:space="preserve">Все работы </w:t>
      </w:r>
      <w:r>
        <w:rPr>
          <w:rFonts w:ascii="Times New Roman" w:hAnsi="Times New Roman"/>
          <w:sz w:val="24"/>
          <w:szCs w:val="24"/>
        </w:rPr>
        <w:t>финала</w:t>
      </w:r>
      <w:r w:rsidRPr="00673974">
        <w:rPr>
          <w:rFonts w:ascii="Times New Roman" w:hAnsi="Times New Roman"/>
          <w:sz w:val="24"/>
          <w:szCs w:val="24"/>
        </w:rPr>
        <w:t xml:space="preserve"> выполняются за компьютером в векторном и растровом графическом редакторе.</w:t>
      </w:r>
    </w:p>
    <w:p w14:paraId="18B17C48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F98522" w14:textId="685A04DF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2. ОБОРУДОВАНИЕ, И</w:t>
      </w:r>
      <w:r w:rsidR="007252B4">
        <w:rPr>
          <w:rFonts w:ascii="Times New Roman" w:hAnsi="Times New Roman"/>
          <w:sz w:val="24"/>
          <w:szCs w:val="24"/>
        </w:rPr>
        <w:t>НСТРУМЕНТЫ, РАСХОДНЫЕ МАТЕРИАЛЫ</w:t>
      </w:r>
    </w:p>
    <w:p w14:paraId="5E756548" w14:textId="77777777" w:rsidR="00F645DD" w:rsidRPr="00673974" w:rsidRDefault="00F645DD" w:rsidP="00F645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Компьютер с установленной программой </w:t>
      </w:r>
      <w:proofErr w:type="spellStart"/>
      <w:r w:rsidRPr="00673974">
        <w:rPr>
          <w:rFonts w:ascii="Times New Roman" w:hAnsi="Times New Roman"/>
          <w:sz w:val="24"/>
          <w:szCs w:val="24"/>
        </w:rPr>
        <w:t>Adobe</w:t>
      </w:r>
      <w:proofErr w:type="spellEnd"/>
      <w:r w:rsidRPr="00673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974">
        <w:rPr>
          <w:rFonts w:ascii="Times New Roman" w:hAnsi="Times New Roman"/>
          <w:sz w:val="24"/>
          <w:szCs w:val="24"/>
        </w:rPr>
        <w:t>Illustrator</w:t>
      </w:r>
      <w:proofErr w:type="spellEnd"/>
      <w:r w:rsidRPr="00673974">
        <w:rPr>
          <w:rFonts w:ascii="Times New Roman" w:hAnsi="Times New Roman"/>
          <w:sz w:val="24"/>
          <w:szCs w:val="24"/>
        </w:rPr>
        <w:t xml:space="preserve">, </w:t>
      </w:r>
      <w:r w:rsidRPr="00673974">
        <w:rPr>
          <w:rFonts w:ascii="Times New Roman" w:hAnsi="Times New Roman"/>
          <w:sz w:val="24"/>
          <w:szCs w:val="24"/>
          <w:lang w:val="en-US"/>
        </w:rPr>
        <w:t>Adobe</w:t>
      </w:r>
      <w:r w:rsidRPr="00673974">
        <w:rPr>
          <w:rFonts w:ascii="Times New Roman" w:hAnsi="Times New Roman"/>
          <w:sz w:val="24"/>
          <w:szCs w:val="24"/>
        </w:rPr>
        <w:t xml:space="preserve"> </w:t>
      </w:r>
      <w:r w:rsidRPr="00673974">
        <w:rPr>
          <w:rFonts w:ascii="Times New Roman" w:hAnsi="Times New Roman"/>
          <w:sz w:val="24"/>
          <w:szCs w:val="24"/>
          <w:lang w:val="en-US"/>
        </w:rPr>
        <w:t>Photoshop</w:t>
      </w:r>
      <w:r w:rsidRPr="00673974">
        <w:rPr>
          <w:rFonts w:ascii="Times New Roman" w:hAnsi="Times New Roman"/>
          <w:sz w:val="24"/>
          <w:szCs w:val="24"/>
        </w:rPr>
        <w:t xml:space="preserve"> либо другая программа для работы с векторной и растровой графикой.</w:t>
      </w:r>
    </w:p>
    <w:p w14:paraId="58BB65C7" w14:textId="77777777" w:rsidR="00F645DD" w:rsidRPr="00673974" w:rsidRDefault="00F645DD" w:rsidP="00F645DD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3C6F57" w14:textId="3A53423F" w:rsidR="00F645DD" w:rsidRPr="00673974" w:rsidRDefault="007252B4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КРИТЕРИИ ОЦЕНКИ</w:t>
      </w:r>
    </w:p>
    <w:p w14:paraId="31883399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В данном разделе определены критерии оценки и количество начисляемых баллов (субъективные и объективные)</w:t>
      </w:r>
    </w:p>
    <w:tbl>
      <w:tblPr>
        <w:tblStyle w:val="a8"/>
        <w:tblW w:w="9319" w:type="dxa"/>
        <w:tblLook w:val="04A0" w:firstRow="1" w:lastRow="0" w:firstColumn="1" w:lastColumn="0" w:noHBand="0" w:noVBand="1"/>
      </w:tblPr>
      <w:tblGrid>
        <w:gridCol w:w="955"/>
        <w:gridCol w:w="3251"/>
        <w:gridCol w:w="1785"/>
        <w:gridCol w:w="1754"/>
        <w:gridCol w:w="1574"/>
      </w:tblGrid>
      <w:tr w:rsidR="00F645DD" w:rsidRPr="00673974" w14:paraId="19D0A7C0" w14:textId="77777777" w:rsidTr="003A43A9">
        <w:tc>
          <w:tcPr>
            <w:tcW w:w="955" w:type="dxa"/>
            <w:vMerge w:val="restart"/>
            <w:vAlign w:val="center"/>
          </w:tcPr>
          <w:p w14:paraId="51304A00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974">
              <w:rPr>
                <w:rFonts w:ascii="Times New Roman" w:hAnsi="Times New Roman"/>
              </w:rPr>
              <w:t>Модуль</w:t>
            </w:r>
          </w:p>
        </w:tc>
        <w:tc>
          <w:tcPr>
            <w:tcW w:w="3251" w:type="dxa"/>
            <w:vMerge w:val="restart"/>
            <w:vAlign w:val="center"/>
          </w:tcPr>
          <w:p w14:paraId="4493BE89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974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5113" w:type="dxa"/>
            <w:gridSpan w:val="3"/>
            <w:vAlign w:val="center"/>
          </w:tcPr>
          <w:p w14:paraId="7301741E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974">
              <w:rPr>
                <w:rFonts w:ascii="Times New Roman" w:hAnsi="Times New Roman"/>
              </w:rPr>
              <w:t>Оценки</w:t>
            </w:r>
          </w:p>
        </w:tc>
      </w:tr>
      <w:tr w:rsidR="00F645DD" w:rsidRPr="00673974" w14:paraId="41A6E245" w14:textId="77777777" w:rsidTr="003A43A9">
        <w:tc>
          <w:tcPr>
            <w:tcW w:w="955" w:type="dxa"/>
            <w:vMerge/>
          </w:tcPr>
          <w:p w14:paraId="74C0262C" w14:textId="77777777" w:rsidR="00F645DD" w:rsidRPr="00673974" w:rsidRDefault="00F645DD" w:rsidP="003A43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51" w:type="dxa"/>
            <w:vMerge/>
          </w:tcPr>
          <w:p w14:paraId="0A855362" w14:textId="77777777" w:rsidR="00F645DD" w:rsidRPr="00673974" w:rsidRDefault="00F645DD" w:rsidP="003A43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5" w:type="dxa"/>
            <w:vAlign w:val="center"/>
          </w:tcPr>
          <w:p w14:paraId="37DC9192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974">
              <w:rPr>
                <w:rFonts w:ascii="Times New Roman" w:hAnsi="Times New Roman"/>
              </w:rPr>
              <w:t>Субъективная</w:t>
            </w:r>
          </w:p>
        </w:tc>
        <w:tc>
          <w:tcPr>
            <w:tcW w:w="1754" w:type="dxa"/>
            <w:vAlign w:val="center"/>
          </w:tcPr>
          <w:p w14:paraId="23C96602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974">
              <w:rPr>
                <w:rFonts w:ascii="Times New Roman" w:hAnsi="Times New Roman"/>
              </w:rPr>
              <w:t>Объективная</w:t>
            </w:r>
          </w:p>
        </w:tc>
        <w:tc>
          <w:tcPr>
            <w:tcW w:w="1574" w:type="dxa"/>
            <w:vAlign w:val="center"/>
          </w:tcPr>
          <w:p w14:paraId="005B17A6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974">
              <w:rPr>
                <w:rFonts w:ascii="Times New Roman" w:hAnsi="Times New Roman"/>
              </w:rPr>
              <w:t>Общая</w:t>
            </w:r>
          </w:p>
        </w:tc>
      </w:tr>
      <w:tr w:rsidR="00F645DD" w:rsidRPr="00673974" w14:paraId="532306D4" w14:textId="77777777" w:rsidTr="003A43A9">
        <w:tc>
          <w:tcPr>
            <w:tcW w:w="955" w:type="dxa"/>
            <w:vAlign w:val="center"/>
          </w:tcPr>
          <w:p w14:paraId="3A4335ED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251" w:type="dxa"/>
            <w:vAlign w:val="center"/>
          </w:tcPr>
          <w:p w14:paraId="3F78AA8D" w14:textId="77777777" w:rsidR="00F645DD" w:rsidRPr="00673974" w:rsidRDefault="00F645DD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Содержание, самостоятельность, выразительность и оформление работы</w:t>
            </w:r>
          </w:p>
        </w:tc>
        <w:tc>
          <w:tcPr>
            <w:tcW w:w="1785" w:type="dxa"/>
            <w:vAlign w:val="center"/>
          </w:tcPr>
          <w:p w14:paraId="1333BAD1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4" w:type="dxa"/>
            <w:vAlign w:val="center"/>
          </w:tcPr>
          <w:p w14:paraId="4292A45D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vAlign w:val="center"/>
          </w:tcPr>
          <w:p w14:paraId="0EB865B8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645DD" w:rsidRPr="00673974" w14:paraId="4D022BA9" w14:textId="77777777" w:rsidTr="003A43A9">
        <w:tc>
          <w:tcPr>
            <w:tcW w:w="955" w:type="dxa"/>
            <w:vAlign w:val="center"/>
          </w:tcPr>
          <w:p w14:paraId="01C9DBB2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3251" w:type="dxa"/>
            <w:vAlign w:val="center"/>
          </w:tcPr>
          <w:p w14:paraId="37FDE5A0" w14:textId="77777777" w:rsidR="00F645DD" w:rsidRPr="00673974" w:rsidRDefault="00F645DD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Оригинальность изготовления </w:t>
            </w:r>
          </w:p>
        </w:tc>
        <w:tc>
          <w:tcPr>
            <w:tcW w:w="1785" w:type="dxa"/>
            <w:vAlign w:val="center"/>
          </w:tcPr>
          <w:p w14:paraId="225EFA2E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4" w:type="dxa"/>
            <w:vAlign w:val="center"/>
          </w:tcPr>
          <w:p w14:paraId="30B07308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vAlign w:val="center"/>
          </w:tcPr>
          <w:p w14:paraId="7C39B5D8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645DD" w:rsidRPr="00673974" w14:paraId="247E3BBD" w14:textId="77777777" w:rsidTr="003A43A9">
        <w:tc>
          <w:tcPr>
            <w:tcW w:w="955" w:type="dxa"/>
            <w:vAlign w:val="center"/>
          </w:tcPr>
          <w:p w14:paraId="6751C689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3251" w:type="dxa"/>
            <w:vAlign w:val="center"/>
          </w:tcPr>
          <w:p w14:paraId="473A754C" w14:textId="77777777" w:rsidR="00F645DD" w:rsidRPr="00673974" w:rsidRDefault="00F645DD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Аккуратность исполнения</w:t>
            </w:r>
          </w:p>
        </w:tc>
        <w:tc>
          <w:tcPr>
            <w:tcW w:w="1785" w:type="dxa"/>
            <w:vAlign w:val="center"/>
          </w:tcPr>
          <w:p w14:paraId="28B2C44B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4" w:type="dxa"/>
            <w:vAlign w:val="center"/>
          </w:tcPr>
          <w:p w14:paraId="6D21495C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4" w:type="dxa"/>
            <w:vAlign w:val="center"/>
          </w:tcPr>
          <w:p w14:paraId="31083FA4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645DD" w:rsidRPr="00673974" w14:paraId="36BA87F0" w14:textId="77777777" w:rsidTr="003A43A9">
        <w:tc>
          <w:tcPr>
            <w:tcW w:w="955" w:type="dxa"/>
            <w:vAlign w:val="center"/>
          </w:tcPr>
          <w:p w14:paraId="19C68E3D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3251" w:type="dxa"/>
            <w:vAlign w:val="center"/>
          </w:tcPr>
          <w:p w14:paraId="714B860F" w14:textId="77777777" w:rsidR="00F645DD" w:rsidRPr="00673974" w:rsidRDefault="00F645DD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Композиционное решение</w:t>
            </w:r>
          </w:p>
        </w:tc>
        <w:tc>
          <w:tcPr>
            <w:tcW w:w="1785" w:type="dxa"/>
            <w:vAlign w:val="center"/>
          </w:tcPr>
          <w:p w14:paraId="7962EDB9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4" w:type="dxa"/>
            <w:vAlign w:val="center"/>
          </w:tcPr>
          <w:p w14:paraId="6346D135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4" w:type="dxa"/>
            <w:vAlign w:val="center"/>
          </w:tcPr>
          <w:p w14:paraId="2ED4D9F6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645DD" w:rsidRPr="00673974" w14:paraId="41E5C06F" w14:textId="77777777" w:rsidTr="003A43A9">
        <w:tc>
          <w:tcPr>
            <w:tcW w:w="955" w:type="dxa"/>
            <w:vAlign w:val="center"/>
          </w:tcPr>
          <w:p w14:paraId="2CFDC64C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</w:p>
        </w:tc>
        <w:tc>
          <w:tcPr>
            <w:tcW w:w="3251" w:type="dxa"/>
            <w:vAlign w:val="center"/>
          </w:tcPr>
          <w:p w14:paraId="1EAD2FB9" w14:textId="77777777" w:rsidR="00F645DD" w:rsidRPr="00673974" w:rsidRDefault="00F645DD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подход, проявленный при создании работы</w:t>
            </w:r>
          </w:p>
        </w:tc>
        <w:tc>
          <w:tcPr>
            <w:tcW w:w="1785" w:type="dxa"/>
            <w:vAlign w:val="center"/>
          </w:tcPr>
          <w:p w14:paraId="750C8513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4" w:type="dxa"/>
            <w:vAlign w:val="center"/>
          </w:tcPr>
          <w:p w14:paraId="7C5A24EE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vAlign w:val="center"/>
          </w:tcPr>
          <w:p w14:paraId="2947C88E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645DD" w:rsidRPr="00673974" w14:paraId="1ED3315C" w14:textId="77777777" w:rsidTr="003A43A9">
        <w:tc>
          <w:tcPr>
            <w:tcW w:w="955" w:type="dxa"/>
            <w:vAlign w:val="center"/>
          </w:tcPr>
          <w:p w14:paraId="26143BCA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3251" w:type="dxa"/>
            <w:vAlign w:val="center"/>
          </w:tcPr>
          <w:p w14:paraId="71468993" w14:textId="77777777" w:rsidR="00F645DD" w:rsidRPr="00673974" w:rsidRDefault="00F645DD" w:rsidP="003A4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Взаимодействие со взрослыми</w:t>
            </w:r>
          </w:p>
        </w:tc>
        <w:tc>
          <w:tcPr>
            <w:tcW w:w="1785" w:type="dxa"/>
            <w:vAlign w:val="center"/>
          </w:tcPr>
          <w:p w14:paraId="3A18BA66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54" w:type="dxa"/>
            <w:vAlign w:val="center"/>
          </w:tcPr>
          <w:p w14:paraId="61B3A768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vAlign w:val="center"/>
          </w:tcPr>
          <w:p w14:paraId="442A1E24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645DD" w:rsidRPr="00673974" w14:paraId="2AFB191C" w14:textId="77777777" w:rsidTr="003A43A9">
        <w:tc>
          <w:tcPr>
            <w:tcW w:w="4206" w:type="dxa"/>
            <w:gridSpan w:val="2"/>
            <w:vAlign w:val="center"/>
          </w:tcPr>
          <w:p w14:paraId="27194794" w14:textId="77777777" w:rsidR="00F645DD" w:rsidRPr="00673974" w:rsidRDefault="00F645DD" w:rsidP="003A43A9">
            <w:pPr>
              <w:spacing w:after="0" w:line="240" w:lineRule="auto"/>
              <w:rPr>
                <w:rFonts w:ascii="Times New Roman" w:hAnsi="Times New Roman"/>
              </w:rPr>
            </w:pPr>
            <w:r w:rsidRPr="00673974">
              <w:rPr>
                <w:rFonts w:ascii="Times New Roman" w:hAnsi="Times New Roman"/>
              </w:rPr>
              <w:t>ИТОГО</w:t>
            </w:r>
          </w:p>
        </w:tc>
        <w:tc>
          <w:tcPr>
            <w:tcW w:w="1785" w:type="dxa"/>
            <w:vAlign w:val="center"/>
          </w:tcPr>
          <w:p w14:paraId="0FDBB23D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7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54" w:type="dxa"/>
            <w:vAlign w:val="center"/>
          </w:tcPr>
          <w:p w14:paraId="7A518DD9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7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4" w:type="dxa"/>
            <w:vAlign w:val="center"/>
          </w:tcPr>
          <w:p w14:paraId="25BBA6CF" w14:textId="77777777" w:rsidR="00F645DD" w:rsidRPr="00673974" w:rsidRDefault="00F645DD" w:rsidP="003A4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DFF0CB4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9744CF" w14:textId="3F93450F" w:rsidR="00F645DD" w:rsidRPr="00673974" w:rsidRDefault="00E2541F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645DD" w:rsidRPr="00673974">
        <w:rPr>
          <w:rFonts w:ascii="Times New Roman" w:hAnsi="Times New Roman"/>
          <w:sz w:val="24"/>
          <w:szCs w:val="24"/>
        </w:rPr>
        <w:t>. ТРЕБО</w:t>
      </w:r>
      <w:r w:rsidR="007252B4">
        <w:rPr>
          <w:rFonts w:ascii="Times New Roman" w:hAnsi="Times New Roman"/>
          <w:sz w:val="24"/>
          <w:szCs w:val="24"/>
        </w:rPr>
        <w:t>ВАНИЯ К СОДЕРЖАНИЮ И ОФОРМЛЕНИЮ</w:t>
      </w:r>
    </w:p>
    <w:p w14:paraId="123796F0" w14:textId="77777777" w:rsidR="00F645DD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команды над проектом осуществляется в соответствии с требованиями к его выполнению и оформлению, заложенными в задании. Основными элементами командного проекта являются: полученный результат, представление задания и ответы на вопросы о работах. </w:t>
      </w:r>
    </w:p>
    <w:p w14:paraId="79A63194" w14:textId="77777777" w:rsidR="00F645DD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на выполнение задания – прописано к каждой работе.</w:t>
      </w:r>
    </w:p>
    <w:p w14:paraId="77C8E409" w14:textId="77777777" w:rsidR="00F645DD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Время на представление задания – 10 минут на каждую команду конкурсантов. </w:t>
      </w:r>
    </w:p>
    <w:p w14:paraId="70E13569" w14:textId="77777777" w:rsidR="00F645DD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 выполнения задания:</w:t>
      </w:r>
    </w:p>
    <w:p w14:paraId="0ACAFF00" w14:textId="77777777" w:rsidR="00F645DD" w:rsidRDefault="00F645DD" w:rsidP="00F645D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поприветствовать;</w:t>
      </w:r>
    </w:p>
    <w:p w14:paraId="28A54E3C" w14:textId="77777777" w:rsidR="00F645DD" w:rsidRDefault="00F645DD" w:rsidP="00F645D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представиться;</w:t>
      </w:r>
    </w:p>
    <w:p w14:paraId="68B72637" w14:textId="77777777" w:rsidR="00F645DD" w:rsidRDefault="00F645DD" w:rsidP="00F645D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презентовать итоговую композицию.</w:t>
      </w:r>
    </w:p>
    <w:p w14:paraId="554204B0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BAC5AD" w14:textId="497DD15A" w:rsidR="00F645DD" w:rsidRPr="00673974" w:rsidRDefault="00E2541F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252B4">
        <w:rPr>
          <w:rFonts w:ascii="Times New Roman" w:hAnsi="Times New Roman"/>
          <w:sz w:val="24"/>
          <w:szCs w:val="24"/>
        </w:rPr>
        <w:t>. КОНКУРСНОЕ ЗАДАНИЕ</w:t>
      </w:r>
    </w:p>
    <w:p w14:paraId="783E73B5" w14:textId="2C9B386A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1. Создание </w:t>
      </w:r>
      <w:r>
        <w:rPr>
          <w:rFonts w:ascii="Times New Roman" w:hAnsi="Times New Roman"/>
          <w:sz w:val="24"/>
          <w:szCs w:val="24"/>
        </w:rPr>
        <w:t>шрифта (40 минут)</w:t>
      </w:r>
    </w:p>
    <w:p w14:paraId="0EE9DC3F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шрифт. Выбрать вид шрифта. Придумать название и разместить на листе А3.</w:t>
      </w:r>
      <w:r w:rsidRPr="00673974">
        <w:rPr>
          <w:rFonts w:ascii="Times New Roman" w:hAnsi="Times New Roman"/>
          <w:sz w:val="24"/>
          <w:szCs w:val="24"/>
        </w:rPr>
        <w:t xml:space="preserve"> </w:t>
      </w:r>
    </w:p>
    <w:p w14:paraId="3CB3092B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Требования к работе:</w:t>
      </w:r>
    </w:p>
    <w:p w14:paraId="3B739DDF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Размер листа А</w:t>
      </w:r>
      <w:r>
        <w:rPr>
          <w:rFonts w:ascii="Times New Roman" w:hAnsi="Times New Roman"/>
          <w:sz w:val="24"/>
          <w:szCs w:val="24"/>
        </w:rPr>
        <w:t>3</w:t>
      </w:r>
      <w:r w:rsidRPr="00673974">
        <w:rPr>
          <w:rFonts w:ascii="Times New Roman" w:hAnsi="Times New Roman"/>
          <w:sz w:val="24"/>
          <w:szCs w:val="24"/>
        </w:rPr>
        <w:t>.</w:t>
      </w:r>
    </w:p>
    <w:p w14:paraId="5D7C5963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Прописные буквы алфавита.</w:t>
      </w:r>
    </w:p>
    <w:p w14:paraId="067E21F4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в верху листа.</w:t>
      </w:r>
    </w:p>
    <w:p w14:paraId="2FE95234" w14:textId="77777777" w:rsidR="00F645DD" w:rsidRPr="00673974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Текст может быть цветным. Допускается использование черного цвета как основного для шрифта. </w:t>
      </w:r>
    </w:p>
    <w:p w14:paraId="25035016" w14:textId="77777777" w:rsidR="00F645DD" w:rsidRPr="00673974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Допускается использование вспомогательных элементов кроме букв.</w:t>
      </w:r>
    </w:p>
    <w:p w14:paraId="0B242281" w14:textId="5386B0C1" w:rsidR="00F645DD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Описать </w:t>
      </w:r>
      <w:r>
        <w:rPr>
          <w:rFonts w:ascii="Times New Roman" w:hAnsi="Times New Roman"/>
          <w:sz w:val="24"/>
          <w:szCs w:val="24"/>
        </w:rPr>
        <w:t>идею шрифта, его вид и параметры</w:t>
      </w:r>
      <w:r w:rsidRPr="00673974">
        <w:rPr>
          <w:rFonts w:ascii="Times New Roman" w:hAnsi="Times New Roman"/>
          <w:sz w:val="24"/>
          <w:szCs w:val="24"/>
        </w:rPr>
        <w:t>. Цвет фона может оставаться белым на усмотрение участников.</w:t>
      </w:r>
    </w:p>
    <w:p w14:paraId="7137AB3C" w14:textId="77777777" w:rsidR="00CA513A" w:rsidRPr="00673974" w:rsidRDefault="00CA513A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4C5F6C" w14:textId="7AD54BC6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Логотип (30 минут)</w:t>
      </w:r>
    </w:p>
    <w:p w14:paraId="00F55A53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Разработать логотип Чемпионата молодых мастеров. Прописать название, придумать иконку. </w:t>
      </w:r>
    </w:p>
    <w:p w14:paraId="5F96DC72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Требования к работе:</w:t>
      </w:r>
    </w:p>
    <w:p w14:paraId="3993E765" w14:textId="77777777" w:rsidR="00F645DD" w:rsidRPr="00673974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Размер листа А</w:t>
      </w:r>
      <w:r>
        <w:rPr>
          <w:rFonts w:ascii="Times New Roman" w:hAnsi="Times New Roman"/>
          <w:sz w:val="24"/>
          <w:szCs w:val="24"/>
        </w:rPr>
        <w:t>3.</w:t>
      </w:r>
    </w:p>
    <w:p w14:paraId="7A20D4CC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Комбинированный логотип (иконка + текст)</w:t>
      </w:r>
      <w:r w:rsidRPr="00673974">
        <w:rPr>
          <w:rFonts w:ascii="Times New Roman" w:hAnsi="Times New Roman"/>
          <w:sz w:val="24"/>
          <w:szCs w:val="24"/>
        </w:rPr>
        <w:t>.</w:t>
      </w:r>
    </w:p>
    <w:p w14:paraId="58907E69" w14:textId="77777777" w:rsidR="00F645DD" w:rsidRPr="00883906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Цветовая гамма максимум 5 цветов.</w:t>
      </w:r>
    </w:p>
    <w:p w14:paraId="3A4E55FD" w14:textId="77777777" w:rsidR="00F645DD" w:rsidRPr="00673974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Цветовая палитра в нижней части листа. </w:t>
      </w:r>
    </w:p>
    <w:p w14:paraId="6A45AE90" w14:textId="77777777" w:rsidR="00F645DD" w:rsidRPr="00673974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шрифта в нижней части листа</w:t>
      </w:r>
      <w:r w:rsidRPr="00673974">
        <w:rPr>
          <w:rFonts w:ascii="Times New Roman" w:hAnsi="Times New Roman"/>
          <w:sz w:val="24"/>
          <w:szCs w:val="24"/>
        </w:rPr>
        <w:t>.</w:t>
      </w:r>
    </w:p>
    <w:p w14:paraId="0E46BA7C" w14:textId="77777777" w:rsidR="00F645DD" w:rsidRPr="00673974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Допускается использование вспомогательных элементов.</w:t>
      </w:r>
    </w:p>
    <w:p w14:paraId="4A6CD74D" w14:textId="7FB115CD" w:rsidR="00F645DD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Описать идею </w:t>
      </w:r>
      <w:r>
        <w:rPr>
          <w:rFonts w:ascii="Times New Roman" w:hAnsi="Times New Roman"/>
          <w:sz w:val="24"/>
          <w:szCs w:val="24"/>
        </w:rPr>
        <w:t>логотипа</w:t>
      </w:r>
      <w:r w:rsidRPr="00673974">
        <w:rPr>
          <w:rFonts w:ascii="Times New Roman" w:hAnsi="Times New Roman"/>
          <w:sz w:val="24"/>
          <w:szCs w:val="24"/>
        </w:rPr>
        <w:t>. Цвет фона может оставаться белым на усмотрение участников.</w:t>
      </w:r>
    </w:p>
    <w:p w14:paraId="479E6729" w14:textId="77777777" w:rsidR="00CA513A" w:rsidRPr="00673974" w:rsidRDefault="00CA513A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8C7DE9" w14:textId="7E72D68B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3. </w:t>
      </w:r>
      <w:r w:rsidR="007252B4">
        <w:rPr>
          <w:rFonts w:ascii="Times New Roman" w:hAnsi="Times New Roman"/>
          <w:sz w:val="24"/>
          <w:szCs w:val="24"/>
        </w:rPr>
        <w:t>Пиктограммы (30 минут)</w:t>
      </w:r>
    </w:p>
    <w:p w14:paraId="44C744C9" w14:textId="77777777" w:rsidR="00F645DD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4 пиктограммы. Пиктограмма – </w:t>
      </w:r>
      <w:r w:rsidRPr="00883906">
        <w:rPr>
          <w:rFonts w:ascii="Times New Roman" w:hAnsi="Times New Roman"/>
          <w:sz w:val="24"/>
          <w:szCs w:val="24"/>
        </w:rPr>
        <w:t xml:space="preserve">знак, отображающий важнейшие узнаваемые черты объекта, предмета или явления, на которые он указывает, чаще всего в схематическом виде. </w:t>
      </w:r>
    </w:p>
    <w:p w14:paraId="2BA6B780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lastRenderedPageBreak/>
        <w:t>Требования к работе:</w:t>
      </w:r>
    </w:p>
    <w:p w14:paraId="35DA733B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Размер листа А</w:t>
      </w:r>
      <w:r>
        <w:rPr>
          <w:rFonts w:ascii="Times New Roman" w:hAnsi="Times New Roman"/>
          <w:sz w:val="24"/>
          <w:szCs w:val="24"/>
        </w:rPr>
        <w:t>3.</w:t>
      </w:r>
    </w:p>
    <w:p w14:paraId="18836E16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Героическая тема.</w:t>
      </w:r>
    </w:p>
    <w:p w14:paraId="0522F8B2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пиктограммы 13х13см.</w:t>
      </w:r>
    </w:p>
    <w:p w14:paraId="29AB68B5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 для пиктограмм: ребенок, победа, мастер, чемпионат.</w:t>
      </w:r>
    </w:p>
    <w:p w14:paraId="2FDCA964" w14:textId="77777777" w:rsidR="00F645DD" w:rsidRPr="00673974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Цветовая гамма в 3 цвета.</w:t>
      </w:r>
    </w:p>
    <w:p w14:paraId="3F5B3FAA" w14:textId="77777777" w:rsidR="00F645DD" w:rsidRPr="00673974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Цветовая палитра в нижней части листа. </w:t>
      </w:r>
    </w:p>
    <w:p w14:paraId="2AA62A89" w14:textId="77777777" w:rsidR="00F645DD" w:rsidRPr="00673974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>Допускается использование вспомогательных элементов.</w:t>
      </w:r>
    </w:p>
    <w:p w14:paraId="43BA9213" w14:textId="77777777" w:rsidR="00F645DD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82C79B" w14:textId="33824C43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4. </w:t>
      </w:r>
      <w:r w:rsidR="007252B4">
        <w:rPr>
          <w:rFonts w:ascii="Times New Roman" w:hAnsi="Times New Roman"/>
          <w:sz w:val="24"/>
          <w:szCs w:val="24"/>
        </w:rPr>
        <w:t>Постер (40 минут)</w:t>
      </w:r>
    </w:p>
    <w:p w14:paraId="1F3063F2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974">
        <w:rPr>
          <w:rFonts w:ascii="Times New Roman" w:hAnsi="Times New Roman"/>
          <w:sz w:val="24"/>
          <w:szCs w:val="24"/>
        </w:rPr>
        <w:t xml:space="preserve">Нарисовать </w:t>
      </w:r>
      <w:r>
        <w:rPr>
          <w:rFonts w:ascii="Times New Roman" w:hAnsi="Times New Roman"/>
          <w:sz w:val="24"/>
          <w:szCs w:val="24"/>
        </w:rPr>
        <w:t xml:space="preserve">яркий постер о своей команде, используя фотографии и векторную графику. </w:t>
      </w:r>
    </w:p>
    <w:p w14:paraId="1E76FE34" w14:textId="77777777" w:rsidR="00F645DD" w:rsidRPr="00DD4BBD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>Требования к работе:</w:t>
      </w:r>
    </w:p>
    <w:p w14:paraId="5602C8B6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BBD">
        <w:rPr>
          <w:rFonts w:ascii="Times New Roman" w:hAnsi="Times New Roman"/>
          <w:sz w:val="24"/>
          <w:szCs w:val="24"/>
        </w:rPr>
        <w:t xml:space="preserve">Размер </w:t>
      </w:r>
      <w:r>
        <w:rPr>
          <w:rFonts w:ascii="Times New Roman" w:hAnsi="Times New Roman"/>
          <w:sz w:val="24"/>
          <w:szCs w:val="24"/>
        </w:rPr>
        <w:t>постера А3 (29,7х42 см).</w:t>
      </w:r>
    </w:p>
    <w:p w14:paraId="43DAD452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Текст: «Только в «НАЗВАНИЕ КОМАНДЫ» настоящие профессионалы».</w:t>
      </w:r>
    </w:p>
    <w:p w14:paraId="3D101E56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Разработанные пиктограммы 2 шт.</w:t>
      </w:r>
    </w:p>
    <w:p w14:paraId="2E68AD33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Логотип конкурса.</w:t>
      </w:r>
    </w:p>
    <w:p w14:paraId="00C93CD9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Узор из 3-х объектов для заполнения фона постера. Допускается белый цвет как фоновый, на котором будут располагаться узоры.</w:t>
      </w:r>
    </w:p>
    <w:p w14:paraId="432FF09A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Крупная иллюстрация к тексту. </w:t>
      </w:r>
    </w:p>
    <w:p w14:paraId="212E1E63" w14:textId="77777777" w:rsidR="00F645DD" w:rsidRDefault="00F645DD" w:rsidP="00F645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Цветовая гамма ограничена в 5 цветов. </w:t>
      </w:r>
    </w:p>
    <w:p w14:paraId="01508420" w14:textId="77777777" w:rsidR="00F645DD" w:rsidRPr="00DD4BBD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идею постера</w:t>
      </w:r>
      <w:r w:rsidRPr="00DD4BBD">
        <w:rPr>
          <w:rFonts w:ascii="Times New Roman" w:hAnsi="Times New Roman"/>
          <w:sz w:val="24"/>
          <w:szCs w:val="24"/>
        </w:rPr>
        <w:t>.</w:t>
      </w:r>
    </w:p>
    <w:p w14:paraId="3CB33122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0AA70" w14:textId="77777777" w:rsidR="00F645DD" w:rsidRPr="00673974" w:rsidRDefault="00F645DD" w:rsidP="00F64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802D50" w14:textId="77777777" w:rsidR="00292BA3" w:rsidRPr="00BA78FE" w:rsidRDefault="00292BA3" w:rsidP="00BA78FE">
      <w:pPr>
        <w:spacing w:after="0" w:line="360" w:lineRule="auto"/>
        <w:jc w:val="both"/>
        <w:rPr>
          <w:rFonts w:ascii="Times New Roman" w:hAnsi="Times New Roman"/>
        </w:rPr>
      </w:pPr>
    </w:p>
    <w:sectPr w:rsidR="00292BA3" w:rsidRPr="00BA78FE" w:rsidSect="00BA78FE"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136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3306B" w14:textId="77777777" w:rsidR="00DE3FF2" w:rsidRDefault="00DE3FF2">
      <w:pPr>
        <w:spacing w:after="0" w:line="240" w:lineRule="auto"/>
      </w:pPr>
      <w:r>
        <w:separator/>
      </w:r>
    </w:p>
  </w:endnote>
  <w:endnote w:type="continuationSeparator" w:id="0">
    <w:p w14:paraId="0F49DAC2" w14:textId="77777777" w:rsidR="00DE3FF2" w:rsidRDefault="00DE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E386" w14:textId="77777777" w:rsidR="008A5AC6" w:rsidRDefault="00DE3FF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9A4AB" w14:textId="77777777" w:rsidR="00DE3FF2" w:rsidRDefault="00DE3FF2">
      <w:pPr>
        <w:spacing w:after="0" w:line="240" w:lineRule="auto"/>
      </w:pPr>
      <w:r>
        <w:separator/>
      </w:r>
    </w:p>
  </w:footnote>
  <w:footnote w:type="continuationSeparator" w:id="0">
    <w:p w14:paraId="3EC8863B" w14:textId="77777777" w:rsidR="00DE3FF2" w:rsidRDefault="00DE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4637" w14:textId="77777777" w:rsidR="008A5AC6" w:rsidRDefault="00DE3FF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152FC" w14:textId="77777777" w:rsidR="00F10CA0" w:rsidRDefault="00DE3FF2" w:rsidP="00F10CA0">
    <w:pPr>
      <w:pStyle w:val="a4"/>
      <w:tabs>
        <w:tab w:val="clear" w:pos="9355"/>
      </w:tabs>
      <w:ind w:left="-1134" w:righ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787"/>
    <w:multiLevelType w:val="hybridMultilevel"/>
    <w:tmpl w:val="1F76544C"/>
    <w:lvl w:ilvl="0" w:tplc="F3F0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5640"/>
    <w:multiLevelType w:val="multilevel"/>
    <w:tmpl w:val="5EDC9A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181B71"/>
    <w:multiLevelType w:val="hybridMultilevel"/>
    <w:tmpl w:val="1360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94E7D"/>
    <w:multiLevelType w:val="hybridMultilevel"/>
    <w:tmpl w:val="BB508E7C"/>
    <w:lvl w:ilvl="0" w:tplc="F3F0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63CD"/>
    <w:multiLevelType w:val="hybridMultilevel"/>
    <w:tmpl w:val="CEBE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156D7"/>
    <w:multiLevelType w:val="hybridMultilevel"/>
    <w:tmpl w:val="9FF27416"/>
    <w:lvl w:ilvl="0" w:tplc="F3F0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E4E57"/>
    <w:multiLevelType w:val="hybridMultilevel"/>
    <w:tmpl w:val="D33A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F396E"/>
    <w:multiLevelType w:val="multilevel"/>
    <w:tmpl w:val="F82A2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3"/>
    <w:rsid w:val="00292BA3"/>
    <w:rsid w:val="00517AC0"/>
    <w:rsid w:val="007252B4"/>
    <w:rsid w:val="008B4B4F"/>
    <w:rsid w:val="00A86096"/>
    <w:rsid w:val="00BA78FE"/>
    <w:rsid w:val="00CA513A"/>
    <w:rsid w:val="00DE3FF2"/>
    <w:rsid w:val="00E2541F"/>
    <w:rsid w:val="00F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5DF8"/>
  <w15:chartTrackingRefBased/>
  <w15:docId w15:val="{B68CC725-24F5-426F-9F71-B837A73C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78FE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rsid w:val="00BA7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8F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BA7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8FE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rsid w:val="00BA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205П</dc:creator>
  <cp:keywords/>
  <dc:description/>
  <cp:lastModifiedBy>ZamOV</cp:lastModifiedBy>
  <cp:revision>3</cp:revision>
  <dcterms:created xsi:type="dcterms:W3CDTF">2026-01-17T07:53:00Z</dcterms:created>
  <dcterms:modified xsi:type="dcterms:W3CDTF">2026-01-17T07:56:00Z</dcterms:modified>
</cp:coreProperties>
</file>